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9559" w14:textId="77777777" w:rsidR="00000C9D" w:rsidRPr="006E4580" w:rsidRDefault="00D97037" w:rsidP="00000C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E4580">
        <w:rPr>
          <w:rFonts w:ascii="Arial" w:hAnsi="Arial" w:cs="Arial"/>
          <w:b/>
          <w:bCs/>
          <w:sz w:val="22"/>
          <w:szCs w:val="22"/>
        </w:rPr>
        <w:t>Crimson Tide p</w:t>
      </w:r>
      <w:r w:rsidR="00000C9D" w:rsidRPr="006E4580">
        <w:rPr>
          <w:rFonts w:ascii="Arial" w:hAnsi="Arial" w:cs="Arial"/>
          <w:b/>
          <w:bCs/>
          <w:sz w:val="22"/>
          <w:szCs w:val="22"/>
        </w:rPr>
        <w:t>lc</w:t>
      </w:r>
    </w:p>
    <w:p w14:paraId="421055E4" w14:textId="77777777" w:rsidR="00000C9D" w:rsidRPr="006E4580" w:rsidRDefault="00000C9D" w:rsidP="00000C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BBEE83" w14:textId="77777777" w:rsidR="00000C9D" w:rsidRPr="006E4580" w:rsidRDefault="00000C9D" w:rsidP="00000C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E4580">
        <w:rPr>
          <w:rFonts w:ascii="Arial" w:hAnsi="Arial" w:cs="Arial"/>
          <w:b/>
          <w:bCs/>
          <w:sz w:val="22"/>
          <w:szCs w:val="22"/>
        </w:rPr>
        <w:t>("Crimson Tide" or the "Company")</w:t>
      </w:r>
    </w:p>
    <w:p w14:paraId="4FB9D388" w14:textId="77777777" w:rsidR="00000C9D" w:rsidRPr="006E4580" w:rsidRDefault="00000C9D" w:rsidP="00000C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F4EE3C" w14:textId="6B346B1F" w:rsidR="00000C9D" w:rsidRPr="006E4580" w:rsidRDefault="0060484F" w:rsidP="00000C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E4580">
        <w:rPr>
          <w:rFonts w:ascii="Arial" w:hAnsi="Arial" w:cs="Arial"/>
          <w:b/>
          <w:bCs/>
          <w:sz w:val="22"/>
          <w:szCs w:val="22"/>
        </w:rPr>
        <w:t>Result of AGM</w:t>
      </w:r>
    </w:p>
    <w:p w14:paraId="1D6447DE" w14:textId="77777777" w:rsidR="00000C9D" w:rsidRPr="006E4580" w:rsidRDefault="00000C9D" w:rsidP="00000C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F37E5C" w14:textId="40166788" w:rsidR="00000C9D" w:rsidRPr="006E4580" w:rsidRDefault="00AD25F0" w:rsidP="00AD5CF1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6E4580">
        <w:rPr>
          <w:rFonts w:ascii="Arial" w:eastAsia="Times New Roman" w:hAnsi="Arial" w:cs="Arial"/>
          <w:color w:val="auto"/>
          <w:sz w:val="22"/>
          <w:szCs w:val="22"/>
          <w:lang w:eastAsia="en-GB"/>
        </w:rPr>
        <w:t>The board is pleased to announce that at the AGM of the Company held on Friday 2</w:t>
      </w:r>
      <w:r w:rsidR="003864C8" w:rsidRPr="006E4580">
        <w:rPr>
          <w:rFonts w:ascii="Arial" w:eastAsia="Times New Roman" w:hAnsi="Arial" w:cs="Arial"/>
          <w:color w:val="auto"/>
          <w:sz w:val="22"/>
          <w:szCs w:val="22"/>
          <w:lang w:eastAsia="en-GB"/>
        </w:rPr>
        <w:t>8</w:t>
      </w:r>
      <w:r w:rsidRPr="006E4580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June 201</w:t>
      </w:r>
      <w:r w:rsidR="003864C8" w:rsidRPr="006E4580">
        <w:rPr>
          <w:rFonts w:ascii="Arial" w:eastAsia="Times New Roman" w:hAnsi="Arial" w:cs="Arial"/>
          <w:color w:val="auto"/>
          <w:sz w:val="22"/>
          <w:szCs w:val="22"/>
          <w:lang w:eastAsia="en-GB"/>
        </w:rPr>
        <w:t>9</w:t>
      </w:r>
      <w:r w:rsidRPr="006E4580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all resolutions were duly passed.</w:t>
      </w:r>
    </w:p>
    <w:p w14:paraId="3E244145" w14:textId="77777777" w:rsidR="00CB6D6A" w:rsidRPr="006E4580" w:rsidRDefault="00CB6D6A" w:rsidP="00AD5CF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FE8D5B4" w14:textId="77777777" w:rsidR="00CB6D6A" w:rsidRDefault="00CB6D6A" w:rsidP="00AD5CF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5584A9" w14:textId="77777777" w:rsidR="00D97037" w:rsidRDefault="00D97037" w:rsidP="00D970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020363B" w14:textId="77777777" w:rsidR="006E4580" w:rsidRPr="00000C9D" w:rsidRDefault="006E4580" w:rsidP="006E458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00C9D">
        <w:rPr>
          <w:rFonts w:ascii="Arial" w:hAnsi="Arial" w:cs="Arial"/>
          <w:b/>
          <w:bCs/>
          <w:sz w:val="22"/>
          <w:szCs w:val="22"/>
        </w:rPr>
        <w:t xml:space="preserve">For further information: </w:t>
      </w:r>
    </w:p>
    <w:p w14:paraId="2ECD3BDE" w14:textId="77777777" w:rsidR="006E4580" w:rsidRDefault="006E4580" w:rsidP="006E45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127E839A" w14:textId="77777777" w:rsidR="006E4580" w:rsidRPr="00D97037" w:rsidRDefault="006E4580" w:rsidP="006E45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6E4580" w14:paraId="57DD4C46" w14:textId="77777777" w:rsidTr="00445C80">
        <w:tc>
          <w:tcPr>
            <w:tcW w:w="6941" w:type="dxa"/>
          </w:tcPr>
          <w:p w14:paraId="1A8B5728" w14:textId="77777777" w:rsidR="006E4580" w:rsidRPr="00FA75BA" w:rsidRDefault="006E4580" w:rsidP="00445C8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A75B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Crimson Tide plc</w:t>
            </w:r>
          </w:p>
        </w:tc>
        <w:tc>
          <w:tcPr>
            <w:tcW w:w="2075" w:type="dxa"/>
          </w:tcPr>
          <w:p w14:paraId="6E9B5373" w14:textId="77777777" w:rsidR="006E4580" w:rsidRPr="00FA75BA" w:rsidRDefault="006E4580" w:rsidP="00445C80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A75B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01892 542 444</w:t>
            </w:r>
          </w:p>
        </w:tc>
      </w:tr>
      <w:tr w:rsidR="006E4580" w14:paraId="74625510" w14:textId="77777777" w:rsidTr="00445C80">
        <w:tc>
          <w:tcPr>
            <w:tcW w:w="6941" w:type="dxa"/>
          </w:tcPr>
          <w:p w14:paraId="5FC4100A" w14:textId="77777777" w:rsidR="006E4580" w:rsidRDefault="006E4580" w:rsidP="00445C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7037">
              <w:rPr>
                <w:rFonts w:ascii="Arial" w:eastAsia="Times New Roman" w:hAnsi="Arial" w:cs="Arial"/>
                <w:color w:val="000000"/>
                <w:lang w:eastAsia="en-GB"/>
              </w:rPr>
              <w:t>Barrie Whipp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/ Luke Jeffrey</w:t>
            </w:r>
            <w:r w:rsidRPr="00D9703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075" w:type="dxa"/>
          </w:tcPr>
          <w:p w14:paraId="7FA83E13" w14:textId="77777777" w:rsidR="006E4580" w:rsidRDefault="006E4580" w:rsidP="00445C80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E4580" w14:paraId="51FE7DCB" w14:textId="77777777" w:rsidTr="00445C80">
        <w:tc>
          <w:tcPr>
            <w:tcW w:w="6941" w:type="dxa"/>
          </w:tcPr>
          <w:p w14:paraId="7B6631E2" w14:textId="77777777" w:rsidR="006E4580" w:rsidRDefault="006E4580" w:rsidP="00445C80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75" w:type="dxa"/>
          </w:tcPr>
          <w:p w14:paraId="1A949AAC" w14:textId="77777777" w:rsidR="006E4580" w:rsidRDefault="006E4580" w:rsidP="00445C80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E4580" w14:paraId="493217AA" w14:textId="77777777" w:rsidTr="00445C80">
        <w:tc>
          <w:tcPr>
            <w:tcW w:w="6941" w:type="dxa"/>
          </w:tcPr>
          <w:p w14:paraId="2B2CAF43" w14:textId="77777777" w:rsidR="006E4580" w:rsidRPr="00FA75BA" w:rsidRDefault="006E4580" w:rsidP="00445C80">
            <w:pPr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 w:rsidRPr="00FA75BA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Arden Partners plc</w:t>
            </w:r>
          </w:p>
        </w:tc>
        <w:tc>
          <w:tcPr>
            <w:tcW w:w="2075" w:type="dxa"/>
          </w:tcPr>
          <w:p w14:paraId="6C4C60FF" w14:textId="77777777" w:rsidR="006E4580" w:rsidRPr="00FA75BA" w:rsidRDefault="006E4580" w:rsidP="00445C80">
            <w:pPr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 w:rsidRPr="00FA75BA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020 7614 5900</w:t>
            </w:r>
          </w:p>
        </w:tc>
      </w:tr>
      <w:tr w:rsidR="006E4580" w14:paraId="4E08EBD0" w14:textId="77777777" w:rsidTr="00445C80">
        <w:tc>
          <w:tcPr>
            <w:tcW w:w="6941" w:type="dxa"/>
          </w:tcPr>
          <w:p w14:paraId="21C2A682" w14:textId="77777777" w:rsidR="006E4580" w:rsidRDefault="006E4580" w:rsidP="00445C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" w:eastAsia="en-GB"/>
              </w:rPr>
              <w:t>John Llewellyn-Lloyd</w:t>
            </w:r>
            <w:r w:rsidRPr="00E74FE1">
              <w:rPr>
                <w:rFonts w:ascii="Arial" w:eastAsia="Times New Roman" w:hAnsi="Arial" w:cs="Arial"/>
                <w:color w:val="000000"/>
                <w:lang w:val="en" w:eastAsia="en-GB"/>
              </w:rPr>
              <w:t xml:space="preserve"> / Dan Gee-Summons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(Corporate Finance)</w:t>
            </w:r>
          </w:p>
        </w:tc>
        <w:tc>
          <w:tcPr>
            <w:tcW w:w="2075" w:type="dxa"/>
          </w:tcPr>
          <w:p w14:paraId="437A8339" w14:textId="77777777" w:rsidR="006E4580" w:rsidRDefault="006E4580" w:rsidP="00445C80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E4580" w14:paraId="10A9BAC2" w14:textId="77777777" w:rsidTr="00445C80">
        <w:tc>
          <w:tcPr>
            <w:tcW w:w="6941" w:type="dxa"/>
          </w:tcPr>
          <w:p w14:paraId="474B56B1" w14:textId="77777777" w:rsidR="006E4580" w:rsidRDefault="006E4580" w:rsidP="00445C80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Simon Johnson (Corporate Broking)</w:t>
            </w:r>
          </w:p>
        </w:tc>
        <w:tc>
          <w:tcPr>
            <w:tcW w:w="2075" w:type="dxa"/>
          </w:tcPr>
          <w:p w14:paraId="30498CC2" w14:textId="77777777" w:rsidR="006E4580" w:rsidRDefault="006E4580" w:rsidP="00445C80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3C0ABBE" w14:textId="77777777" w:rsidR="00964F36" w:rsidRPr="00000C9D" w:rsidRDefault="00C36002">
      <w:pPr>
        <w:rPr>
          <w:rFonts w:ascii="Arial" w:hAnsi="Arial" w:cs="Arial"/>
        </w:rPr>
      </w:pPr>
    </w:p>
    <w:sectPr w:rsidR="00964F36" w:rsidRPr="00000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DcwMDI2NrawNLFU0lEKTi0uzszPAykwrQUAzeuBUywAAAA="/>
  </w:docVars>
  <w:rsids>
    <w:rsidRoot w:val="008E734D"/>
    <w:rsid w:val="00000C9D"/>
    <w:rsid w:val="000B7A64"/>
    <w:rsid w:val="000C7B8A"/>
    <w:rsid w:val="00146A2E"/>
    <w:rsid w:val="001C4F83"/>
    <w:rsid w:val="001D5944"/>
    <w:rsid w:val="00243067"/>
    <w:rsid w:val="002519AA"/>
    <w:rsid w:val="0025663E"/>
    <w:rsid w:val="002D485C"/>
    <w:rsid w:val="003513FA"/>
    <w:rsid w:val="003630E8"/>
    <w:rsid w:val="003864C8"/>
    <w:rsid w:val="003B727D"/>
    <w:rsid w:val="004A6476"/>
    <w:rsid w:val="004B6E89"/>
    <w:rsid w:val="004E6ACF"/>
    <w:rsid w:val="005D24A1"/>
    <w:rsid w:val="005E0B90"/>
    <w:rsid w:val="0060484F"/>
    <w:rsid w:val="00605FD0"/>
    <w:rsid w:val="00616A5C"/>
    <w:rsid w:val="006604FE"/>
    <w:rsid w:val="00691D3C"/>
    <w:rsid w:val="006C48D8"/>
    <w:rsid w:val="006E4580"/>
    <w:rsid w:val="0071451E"/>
    <w:rsid w:val="00791640"/>
    <w:rsid w:val="007B7965"/>
    <w:rsid w:val="007C7BCB"/>
    <w:rsid w:val="008E734D"/>
    <w:rsid w:val="00927D4A"/>
    <w:rsid w:val="00971200"/>
    <w:rsid w:val="00990E24"/>
    <w:rsid w:val="009B4357"/>
    <w:rsid w:val="009D0E28"/>
    <w:rsid w:val="009F5CFF"/>
    <w:rsid w:val="00A465D6"/>
    <w:rsid w:val="00AD25F0"/>
    <w:rsid w:val="00AD5CF1"/>
    <w:rsid w:val="00B42545"/>
    <w:rsid w:val="00B80762"/>
    <w:rsid w:val="00BD3566"/>
    <w:rsid w:val="00C36002"/>
    <w:rsid w:val="00C477CE"/>
    <w:rsid w:val="00C64EFB"/>
    <w:rsid w:val="00C734C9"/>
    <w:rsid w:val="00C87D76"/>
    <w:rsid w:val="00CB6D6A"/>
    <w:rsid w:val="00D64555"/>
    <w:rsid w:val="00D97037"/>
    <w:rsid w:val="00DA3D0A"/>
    <w:rsid w:val="00DF268F"/>
    <w:rsid w:val="00E0048E"/>
    <w:rsid w:val="00E74FE1"/>
    <w:rsid w:val="00E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07D"/>
  <w15:docId w15:val="{37651058-DAF1-4D8B-854A-21A2F37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">
    <w:name w:val="n"/>
    <w:basedOn w:val="DefaultParagraphFont"/>
    <w:rsid w:val="00000C9D"/>
  </w:style>
  <w:style w:type="character" w:styleId="Hyperlink">
    <w:name w:val="Hyperlink"/>
    <w:basedOn w:val="DefaultParagraphFont"/>
    <w:uiPriority w:val="99"/>
    <w:unhideWhenUsed/>
    <w:rsid w:val="0060484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B6D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">
    <w:name w:val="y"/>
    <w:basedOn w:val="DefaultParagraphFont"/>
    <w:rsid w:val="00AD25F0"/>
    <w:rPr>
      <w:rFonts w:ascii="Calibri" w:hAnsi="Calibri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 Ireland Limited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Turner</dc:creator>
  <cp:lastModifiedBy>Peter Hurter</cp:lastModifiedBy>
  <cp:revision>2</cp:revision>
  <cp:lastPrinted>2014-05-30T15:51:00Z</cp:lastPrinted>
  <dcterms:created xsi:type="dcterms:W3CDTF">2019-07-08T14:51:00Z</dcterms:created>
  <dcterms:modified xsi:type="dcterms:W3CDTF">2019-07-08T14:51:00Z</dcterms:modified>
</cp:coreProperties>
</file>